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8DC" w:rsidRDefault="006E4B8F">
      <w:pPr>
        <w:rPr>
          <w:color w:val="0070C0"/>
          <w:sz w:val="32"/>
          <w:szCs w:val="32"/>
        </w:rPr>
      </w:pPr>
      <w:bookmarkStart w:id="0" w:name="_GoBack"/>
      <w:bookmarkEnd w:id="0"/>
      <w:r w:rsidRPr="006E4B8F">
        <w:rPr>
          <w:color w:val="0070C0"/>
          <w:sz w:val="32"/>
          <w:szCs w:val="32"/>
        </w:rPr>
        <w:t>Evaluationsformular</w:t>
      </w:r>
    </w:p>
    <w:p w:rsidR="00044F87" w:rsidRPr="006E4B8F" w:rsidRDefault="00044F87">
      <w:pPr>
        <w:rPr>
          <w:color w:val="0070C0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6478"/>
        <w:gridCol w:w="610"/>
        <w:gridCol w:w="425"/>
        <w:gridCol w:w="427"/>
        <w:gridCol w:w="560"/>
      </w:tblGrid>
      <w:tr w:rsidR="006E4B8F" w:rsidTr="00044F87">
        <w:tc>
          <w:tcPr>
            <w:tcW w:w="562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6478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  <w:r w:rsidRPr="00044F87">
              <w:rPr>
                <w:sz w:val="24"/>
                <w:szCs w:val="24"/>
              </w:rPr>
              <w:t>++</w:t>
            </w:r>
          </w:p>
        </w:tc>
        <w:tc>
          <w:tcPr>
            <w:tcW w:w="425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  <w:r w:rsidRPr="00044F87"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  <w:r w:rsidRPr="00044F87"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  <w:r w:rsidRPr="00044F87">
              <w:rPr>
                <w:sz w:val="24"/>
                <w:szCs w:val="24"/>
              </w:rPr>
              <w:t>- -</w:t>
            </w:r>
          </w:p>
        </w:tc>
      </w:tr>
      <w:tr w:rsidR="006E4B8F" w:rsidTr="00044F87">
        <w:tc>
          <w:tcPr>
            <w:tcW w:w="562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  <w:r w:rsidRPr="00044F87">
              <w:rPr>
                <w:sz w:val="24"/>
                <w:szCs w:val="24"/>
              </w:rPr>
              <w:t>1.</w:t>
            </w:r>
          </w:p>
        </w:tc>
        <w:tc>
          <w:tcPr>
            <w:tcW w:w="6478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  <w:r w:rsidRPr="00044F87">
              <w:rPr>
                <w:sz w:val="24"/>
                <w:szCs w:val="24"/>
              </w:rPr>
              <w:t>Die wichtigen Informationen sind erfasst</w:t>
            </w:r>
          </w:p>
        </w:tc>
        <w:tc>
          <w:tcPr>
            <w:tcW w:w="610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</w:tr>
      <w:tr w:rsidR="006E4B8F" w:rsidTr="00044F87">
        <w:tc>
          <w:tcPr>
            <w:tcW w:w="562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  <w:r w:rsidRPr="00044F87">
              <w:rPr>
                <w:sz w:val="24"/>
                <w:szCs w:val="24"/>
              </w:rPr>
              <w:t>2.</w:t>
            </w:r>
          </w:p>
        </w:tc>
        <w:tc>
          <w:tcPr>
            <w:tcW w:w="6478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  <w:r w:rsidRPr="00044F87">
              <w:rPr>
                <w:sz w:val="24"/>
                <w:szCs w:val="24"/>
              </w:rPr>
              <w:t>Das Beschwerdeformular ist dienlich</w:t>
            </w:r>
          </w:p>
        </w:tc>
        <w:tc>
          <w:tcPr>
            <w:tcW w:w="610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</w:tr>
      <w:tr w:rsidR="006E4B8F" w:rsidTr="00044F87">
        <w:tc>
          <w:tcPr>
            <w:tcW w:w="562" w:type="dxa"/>
          </w:tcPr>
          <w:p w:rsidR="006E4B8F" w:rsidRPr="00044F87" w:rsidRDefault="00044F87" w:rsidP="006E4B8F">
            <w:pPr>
              <w:pStyle w:val="KeinLeerraum"/>
              <w:rPr>
                <w:sz w:val="24"/>
                <w:szCs w:val="24"/>
              </w:rPr>
            </w:pPr>
            <w:r w:rsidRPr="00044F87">
              <w:rPr>
                <w:sz w:val="24"/>
                <w:szCs w:val="24"/>
              </w:rPr>
              <w:t>3.</w:t>
            </w:r>
          </w:p>
        </w:tc>
        <w:tc>
          <w:tcPr>
            <w:tcW w:w="6478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  <w:r w:rsidRPr="00044F87">
              <w:rPr>
                <w:sz w:val="24"/>
                <w:szCs w:val="24"/>
              </w:rPr>
              <w:t>Die Vereinbarungen wurden dokumentiert</w:t>
            </w:r>
          </w:p>
        </w:tc>
        <w:tc>
          <w:tcPr>
            <w:tcW w:w="610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</w:tr>
      <w:tr w:rsidR="006E4B8F" w:rsidTr="00044F87">
        <w:tc>
          <w:tcPr>
            <w:tcW w:w="562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6478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</w:tr>
      <w:tr w:rsidR="006E4B8F" w:rsidTr="00044F87">
        <w:tc>
          <w:tcPr>
            <w:tcW w:w="562" w:type="dxa"/>
          </w:tcPr>
          <w:p w:rsidR="006E4B8F" w:rsidRPr="00044F87" w:rsidRDefault="00044F87" w:rsidP="006E4B8F">
            <w:pPr>
              <w:pStyle w:val="KeinLeerraum"/>
              <w:rPr>
                <w:sz w:val="24"/>
                <w:szCs w:val="24"/>
              </w:rPr>
            </w:pPr>
            <w:r w:rsidRPr="00044F87">
              <w:rPr>
                <w:sz w:val="24"/>
                <w:szCs w:val="24"/>
              </w:rPr>
              <w:t>4.</w:t>
            </w:r>
          </w:p>
        </w:tc>
        <w:tc>
          <w:tcPr>
            <w:tcW w:w="6478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  <w:r w:rsidRPr="00044F87">
              <w:rPr>
                <w:sz w:val="24"/>
                <w:szCs w:val="24"/>
              </w:rPr>
              <w:t>Der Instanzenweg wurde eingehalten</w:t>
            </w:r>
          </w:p>
        </w:tc>
        <w:tc>
          <w:tcPr>
            <w:tcW w:w="610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</w:tr>
      <w:tr w:rsidR="006E4B8F" w:rsidTr="00044F87">
        <w:tc>
          <w:tcPr>
            <w:tcW w:w="562" w:type="dxa"/>
          </w:tcPr>
          <w:p w:rsidR="006E4B8F" w:rsidRPr="00044F87" w:rsidRDefault="00044F87" w:rsidP="006E4B8F">
            <w:pPr>
              <w:pStyle w:val="KeinLeerraum"/>
              <w:rPr>
                <w:sz w:val="24"/>
                <w:szCs w:val="24"/>
              </w:rPr>
            </w:pPr>
            <w:r w:rsidRPr="00044F87">
              <w:rPr>
                <w:sz w:val="24"/>
                <w:szCs w:val="24"/>
              </w:rPr>
              <w:t>5.</w:t>
            </w:r>
          </w:p>
        </w:tc>
        <w:tc>
          <w:tcPr>
            <w:tcW w:w="6478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  <w:r w:rsidRPr="00044F87">
              <w:rPr>
                <w:sz w:val="24"/>
                <w:szCs w:val="24"/>
              </w:rPr>
              <w:t xml:space="preserve">Die Kommunikation war transparent </w:t>
            </w:r>
          </w:p>
        </w:tc>
        <w:tc>
          <w:tcPr>
            <w:tcW w:w="610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</w:tr>
      <w:tr w:rsidR="006E4B8F" w:rsidTr="00044F87">
        <w:tc>
          <w:tcPr>
            <w:tcW w:w="562" w:type="dxa"/>
          </w:tcPr>
          <w:p w:rsidR="006E4B8F" w:rsidRPr="00044F87" w:rsidRDefault="002F149C" w:rsidP="006E4B8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44F87" w:rsidRPr="00044F87">
              <w:rPr>
                <w:sz w:val="24"/>
                <w:szCs w:val="24"/>
              </w:rPr>
              <w:t>.</w:t>
            </w:r>
          </w:p>
        </w:tc>
        <w:tc>
          <w:tcPr>
            <w:tcW w:w="6478" w:type="dxa"/>
          </w:tcPr>
          <w:p w:rsidR="006E4B8F" w:rsidRPr="00044F87" w:rsidRDefault="006E4B8F" w:rsidP="00044F87">
            <w:pPr>
              <w:pStyle w:val="KeinLeerraum"/>
              <w:rPr>
                <w:sz w:val="24"/>
                <w:szCs w:val="24"/>
              </w:rPr>
            </w:pPr>
            <w:r w:rsidRPr="00044F87">
              <w:rPr>
                <w:sz w:val="24"/>
                <w:szCs w:val="24"/>
              </w:rPr>
              <w:t xml:space="preserve">Die </w:t>
            </w:r>
            <w:r w:rsidR="00044F87" w:rsidRPr="00044F87">
              <w:rPr>
                <w:sz w:val="24"/>
                <w:szCs w:val="24"/>
              </w:rPr>
              <w:t>Bearbeitungszeit war angemessen</w:t>
            </w:r>
          </w:p>
        </w:tc>
        <w:tc>
          <w:tcPr>
            <w:tcW w:w="610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</w:tr>
      <w:tr w:rsidR="006E4B8F" w:rsidTr="00044F87">
        <w:tc>
          <w:tcPr>
            <w:tcW w:w="562" w:type="dxa"/>
          </w:tcPr>
          <w:p w:rsidR="006E4B8F" w:rsidRPr="00044F87" w:rsidRDefault="002F149C" w:rsidP="006E4B8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44F87" w:rsidRPr="00044F87">
              <w:rPr>
                <w:sz w:val="24"/>
                <w:szCs w:val="24"/>
              </w:rPr>
              <w:t>.</w:t>
            </w:r>
          </w:p>
        </w:tc>
        <w:tc>
          <w:tcPr>
            <w:tcW w:w="6478" w:type="dxa"/>
          </w:tcPr>
          <w:p w:rsidR="006E4B8F" w:rsidRPr="00044F87" w:rsidRDefault="00044F87" w:rsidP="006E4B8F">
            <w:pPr>
              <w:pStyle w:val="KeinLeerraum"/>
              <w:rPr>
                <w:sz w:val="24"/>
                <w:szCs w:val="24"/>
              </w:rPr>
            </w:pPr>
            <w:r w:rsidRPr="00044F87">
              <w:rPr>
                <w:sz w:val="24"/>
                <w:szCs w:val="24"/>
              </w:rPr>
              <w:t>Die Verbindlichkeit der Abmachungen ist gegeben</w:t>
            </w:r>
          </w:p>
        </w:tc>
        <w:tc>
          <w:tcPr>
            <w:tcW w:w="610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</w:tr>
      <w:tr w:rsidR="00044F87" w:rsidTr="00044F87">
        <w:tc>
          <w:tcPr>
            <w:tcW w:w="562" w:type="dxa"/>
          </w:tcPr>
          <w:p w:rsidR="00044F87" w:rsidRPr="00044F87" w:rsidRDefault="002F149C" w:rsidP="006E4B8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44F87" w:rsidRPr="00044F87">
              <w:rPr>
                <w:sz w:val="24"/>
                <w:szCs w:val="24"/>
              </w:rPr>
              <w:t>.</w:t>
            </w:r>
          </w:p>
        </w:tc>
        <w:tc>
          <w:tcPr>
            <w:tcW w:w="6478" w:type="dxa"/>
          </w:tcPr>
          <w:p w:rsidR="00044F87" w:rsidRPr="00044F87" w:rsidRDefault="00044F87" w:rsidP="006E4B8F">
            <w:pPr>
              <w:pStyle w:val="KeinLeerraum"/>
              <w:rPr>
                <w:sz w:val="24"/>
                <w:szCs w:val="24"/>
              </w:rPr>
            </w:pPr>
            <w:r w:rsidRPr="00044F87">
              <w:rPr>
                <w:sz w:val="24"/>
                <w:szCs w:val="24"/>
              </w:rPr>
              <w:t>Das Verfahren wird korrekt abgeschlossen</w:t>
            </w:r>
          </w:p>
        </w:tc>
        <w:tc>
          <w:tcPr>
            <w:tcW w:w="610" w:type="dxa"/>
          </w:tcPr>
          <w:p w:rsidR="00044F87" w:rsidRPr="00044F87" w:rsidRDefault="00044F87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44F87" w:rsidRPr="00044F87" w:rsidRDefault="00044F87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44F87" w:rsidRPr="00044F87" w:rsidRDefault="00044F87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044F87" w:rsidRPr="00044F87" w:rsidRDefault="00044F87" w:rsidP="006E4B8F">
            <w:pPr>
              <w:pStyle w:val="KeinLeerraum"/>
              <w:rPr>
                <w:sz w:val="24"/>
                <w:szCs w:val="24"/>
              </w:rPr>
            </w:pPr>
          </w:p>
        </w:tc>
      </w:tr>
      <w:tr w:rsidR="00044F87" w:rsidTr="00044F87">
        <w:tc>
          <w:tcPr>
            <w:tcW w:w="562" w:type="dxa"/>
          </w:tcPr>
          <w:p w:rsidR="00044F87" w:rsidRPr="00044F87" w:rsidRDefault="00044F87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6478" w:type="dxa"/>
          </w:tcPr>
          <w:p w:rsidR="00044F87" w:rsidRPr="00044F87" w:rsidRDefault="00044F87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:rsidR="00044F87" w:rsidRPr="00044F87" w:rsidRDefault="00044F87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44F87" w:rsidRPr="00044F87" w:rsidRDefault="00044F87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44F87" w:rsidRPr="00044F87" w:rsidRDefault="00044F87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044F87" w:rsidRPr="00044F87" w:rsidRDefault="00044F87" w:rsidP="006E4B8F">
            <w:pPr>
              <w:pStyle w:val="KeinLeerraum"/>
              <w:rPr>
                <w:sz w:val="24"/>
                <w:szCs w:val="24"/>
              </w:rPr>
            </w:pPr>
          </w:p>
        </w:tc>
      </w:tr>
      <w:tr w:rsidR="006E4B8F" w:rsidTr="00044F87">
        <w:tc>
          <w:tcPr>
            <w:tcW w:w="562" w:type="dxa"/>
          </w:tcPr>
          <w:p w:rsidR="006E4B8F" w:rsidRPr="00044F87" w:rsidRDefault="002F149C" w:rsidP="006E4B8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44F87" w:rsidRPr="00044F87">
              <w:rPr>
                <w:sz w:val="24"/>
                <w:szCs w:val="24"/>
              </w:rPr>
              <w:t>.</w:t>
            </w:r>
          </w:p>
        </w:tc>
        <w:tc>
          <w:tcPr>
            <w:tcW w:w="6478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  <w:r w:rsidRPr="00044F87">
              <w:rPr>
                <w:sz w:val="24"/>
                <w:szCs w:val="24"/>
              </w:rPr>
              <w:t>Meine Bedürfnisse wurden ernst genommen</w:t>
            </w:r>
          </w:p>
        </w:tc>
        <w:tc>
          <w:tcPr>
            <w:tcW w:w="610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</w:tr>
      <w:tr w:rsidR="006E4B8F" w:rsidTr="00044F87">
        <w:tc>
          <w:tcPr>
            <w:tcW w:w="562" w:type="dxa"/>
          </w:tcPr>
          <w:p w:rsidR="006E4B8F" w:rsidRPr="00044F87" w:rsidRDefault="002F149C" w:rsidP="006E4B8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44F87" w:rsidRPr="00044F87">
              <w:rPr>
                <w:sz w:val="24"/>
                <w:szCs w:val="24"/>
              </w:rPr>
              <w:t>.</w:t>
            </w:r>
          </w:p>
        </w:tc>
        <w:tc>
          <w:tcPr>
            <w:tcW w:w="6478" w:type="dxa"/>
          </w:tcPr>
          <w:p w:rsidR="006E4B8F" w:rsidRPr="00044F87" w:rsidRDefault="00044F87" w:rsidP="006E4B8F">
            <w:pPr>
              <w:pStyle w:val="KeinLeerraum"/>
              <w:rPr>
                <w:sz w:val="24"/>
                <w:szCs w:val="24"/>
              </w:rPr>
            </w:pPr>
            <w:r w:rsidRPr="00044F87">
              <w:rPr>
                <w:sz w:val="24"/>
                <w:szCs w:val="24"/>
              </w:rPr>
              <w:t>Ich fühle mich ernst genommen</w:t>
            </w:r>
          </w:p>
        </w:tc>
        <w:tc>
          <w:tcPr>
            <w:tcW w:w="610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</w:tr>
      <w:tr w:rsidR="002F149C" w:rsidTr="00044F87">
        <w:tc>
          <w:tcPr>
            <w:tcW w:w="562" w:type="dxa"/>
          </w:tcPr>
          <w:p w:rsidR="002F149C" w:rsidRPr="00044F87" w:rsidRDefault="002F149C" w:rsidP="006E4B8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478" w:type="dxa"/>
          </w:tcPr>
          <w:p w:rsidR="002F149C" w:rsidRPr="00044F87" w:rsidRDefault="002F149C" w:rsidP="006E4B8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erlebe die Kommunikation</w:t>
            </w:r>
            <w:r w:rsidRPr="00044F87">
              <w:rPr>
                <w:sz w:val="24"/>
                <w:szCs w:val="24"/>
              </w:rPr>
              <w:t xml:space="preserve"> fair</w:t>
            </w:r>
            <w:r>
              <w:rPr>
                <w:sz w:val="24"/>
                <w:szCs w:val="24"/>
              </w:rPr>
              <w:t xml:space="preserve"> und wertschätzend</w:t>
            </w:r>
          </w:p>
        </w:tc>
        <w:tc>
          <w:tcPr>
            <w:tcW w:w="610" w:type="dxa"/>
          </w:tcPr>
          <w:p w:rsidR="002F149C" w:rsidRPr="00044F87" w:rsidRDefault="002F149C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F149C" w:rsidRPr="00044F87" w:rsidRDefault="002F149C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2F149C" w:rsidRPr="00044F87" w:rsidRDefault="002F149C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2F149C" w:rsidRPr="00044F87" w:rsidRDefault="002F149C" w:rsidP="006E4B8F">
            <w:pPr>
              <w:pStyle w:val="KeinLeerraum"/>
              <w:rPr>
                <w:sz w:val="24"/>
                <w:szCs w:val="24"/>
              </w:rPr>
            </w:pPr>
          </w:p>
        </w:tc>
      </w:tr>
      <w:tr w:rsidR="006E4B8F" w:rsidTr="00044F87">
        <w:tc>
          <w:tcPr>
            <w:tcW w:w="562" w:type="dxa"/>
          </w:tcPr>
          <w:p w:rsidR="006E4B8F" w:rsidRPr="00044F87" w:rsidRDefault="00044F87" w:rsidP="006E4B8F">
            <w:pPr>
              <w:pStyle w:val="KeinLeerraum"/>
              <w:rPr>
                <w:sz w:val="24"/>
                <w:szCs w:val="24"/>
              </w:rPr>
            </w:pPr>
            <w:r w:rsidRPr="00044F87">
              <w:rPr>
                <w:sz w:val="24"/>
                <w:szCs w:val="24"/>
              </w:rPr>
              <w:t>12.</w:t>
            </w:r>
          </w:p>
        </w:tc>
        <w:tc>
          <w:tcPr>
            <w:tcW w:w="6478" w:type="dxa"/>
          </w:tcPr>
          <w:p w:rsidR="006E4B8F" w:rsidRPr="00044F87" w:rsidRDefault="00044F87" w:rsidP="006E4B8F">
            <w:pPr>
              <w:pStyle w:val="KeinLeerraum"/>
              <w:rPr>
                <w:sz w:val="24"/>
                <w:szCs w:val="24"/>
              </w:rPr>
            </w:pPr>
            <w:r w:rsidRPr="00044F87">
              <w:rPr>
                <w:sz w:val="24"/>
                <w:szCs w:val="24"/>
              </w:rPr>
              <w:t>Ich kann das Verfahren abschliessen</w:t>
            </w:r>
          </w:p>
        </w:tc>
        <w:tc>
          <w:tcPr>
            <w:tcW w:w="610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</w:tr>
      <w:tr w:rsidR="006E4B8F" w:rsidTr="00044F87">
        <w:tc>
          <w:tcPr>
            <w:tcW w:w="562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6478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6E4B8F" w:rsidRPr="00044F87" w:rsidRDefault="006E4B8F" w:rsidP="006E4B8F">
            <w:pPr>
              <w:pStyle w:val="KeinLeerraum"/>
              <w:rPr>
                <w:sz w:val="24"/>
                <w:szCs w:val="24"/>
              </w:rPr>
            </w:pPr>
          </w:p>
        </w:tc>
      </w:tr>
    </w:tbl>
    <w:p w:rsidR="006E4B8F" w:rsidRDefault="006E4B8F" w:rsidP="006E4B8F">
      <w:pPr>
        <w:pStyle w:val="KeinLeerraum"/>
      </w:pPr>
    </w:p>
    <w:p w:rsidR="00044F87" w:rsidRDefault="00044F87" w:rsidP="006E4B8F">
      <w:pPr>
        <w:pStyle w:val="KeinLeerraum"/>
      </w:pPr>
    </w:p>
    <w:p w:rsidR="00044F87" w:rsidRDefault="00044F87" w:rsidP="006E4B8F">
      <w:pPr>
        <w:pStyle w:val="KeinLeerraum"/>
      </w:pPr>
    </w:p>
    <w:p w:rsidR="00044F87" w:rsidRDefault="00044F87" w:rsidP="006E4B8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Wünsche, Anregungen, Verbesserungsvorschläge:</w:t>
      </w:r>
    </w:p>
    <w:p w:rsidR="00044F87" w:rsidRDefault="00044F87" w:rsidP="006E4B8F">
      <w:pPr>
        <w:pStyle w:val="KeinLeerraum"/>
        <w:rPr>
          <w:sz w:val="24"/>
          <w:szCs w:val="24"/>
        </w:rPr>
      </w:pPr>
    </w:p>
    <w:tbl>
      <w:tblPr>
        <w:tblStyle w:val="Tabellenraster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044F87" w:rsidTr="00044F87">
        <w:trPr>
          <w:trHeight w:val="3427"/>
        </w:trPr>
        <w:tc>
          <w:tcPr>
            <w:tcW w:w="9107" w:type="dxa"/>
          </w:tcPr>
          <w:p w:rsidR="00044F87" w:rsidRDefault="00044F87" w:rsidP="006E4B8F">
            <w:pPr>
              <w:pStyle w:val="KeinLeerraum"/>
              <w:rPr>
                <w:sz w:val="24"/>
                <w:szCs w:val="24"/>
              </w:rPr>
            </w:pPr>
          </w:p>
        </w:tc>
      </w:tr>
    </w:tbl>
    <w:p w:rsidR="00044F87" w:rsidRDefault="00044F87" w:rsidP="006E4B8F">
      <w:pPr>
        <w:pStyle w:val="KeinLeerraum"/>
        <w:rPr>
          <w:sz w:val="24"/>
          <w:szCs w:val="24"/>
        </w:rPr>
      </w:pPr>
    </w:p>
    <w:p w:rsidR="00044F87" w:rsidRDefault="00044F87" w:rsidP="006E4B8F">
      <w:pPr>
        <w:pStyle w:val="KeinLeerraum"/>
        <w:rPr>
          <w:sz w:val="24"/>
          <w:szCs w:val="24"/>
        </w:rPr>
      </w:pPr>
    </w:p>
    <w:p w:rsidR="00044F87" w:rsidRDefault="00044F87" w:rsidP="006E4B8F">
      <w:pPr>
        <w:pStyle w:val="KeinLeerraum"/>
        <w:rPr>
          <w:sz w:val="24"/>
          <w:szCs w:val="24"/>
        </w:rPr>
      </w:pPr>
    </w:p>
    <w:p w:rsidR="00044F87" w:rsidRDefault="00044F87" w:rsidP="006E4B8F">
      <w:pPr>
        <w:pStyle w:val="KeinLeerraum"/>
        <w:rPr>
          <w:sz w:val="24"/>
          <w:szCs w:val="24"/>
        </w:rPr>
      </w:pPr>
    </w:p>
    <w:p w:rsidR="00044F87" w:rsidRDefault="00044F87" w:rsidP="006E4B8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Ort, Datum:</w:t>
      </w:r>
      <w:r>
        <w:rPr>
          <w:sz w:val="24"/>
          <w:szCs w:val="24"/>
        </w:rPr>
        <w:tab/>
        <w:t>___________________________________</w:t>
      </w:r>
    </w:p>
    <w:p w:rsidR="00044F87" w:rsidRDefault="00044F87" w:rsidP="006E4B8F">
      <w:pPr>
        <w:pStyle w:val="KeinLeerraum"/>
        <w:rPr>
          <w:sz w:val="24"/>
          <w:szCs w:val="24"/>
        </w:rPr>
      </w:pPr>
    </w:p>
    <w:p w:rsidR="00044F87" w:rsidRDefault="00044F87" w:rsidP="006E4B8F">
      <w:pPr>
        <w:pStyle w:val="KeinLeerraum"/>
        <w:rPr>
          <w:sz w:val="24"/>
          <w:szCs w:val="24"/>
        </w:rPr>
      </w:pPr>
    </w:p>
    <w:p w:rsidR="00044F87" w:rsidRDefault="00044F87" w:rsidP="006E4B8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044F87" w:rsidRDefault="00044F87" w:rsidP="006E4B8F">
      <w:pPr>
        <w:pStyle w:val="KeinLeerraum"/>
        <w:rPr>
          <w:sz w:val="24"/>
          <w:szCs w:val="24"/>
        </w:rPr>
      </w:pPr>
    </w:p>
    <w:p w:rsidR="00044F87" w:rsidRDefault="00044F87" w:rsidP="006E4B8F">
      <w:pPr>
        <w:pStyle w:val="KeinLeerraum"/>
        <w:rPr>
          <w:sz w:val="24"/>
          <w:szCs w:val="24"/>
        </w:rPr>
      </w:pPr>
    </w:p>
    <w:p w:rsidR="00044F87" w:rsidRPr="00044F87" w:rsidRDefault="00044F87" w:rsidP="006E4B8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Unterschrift:</w:t>
      </w:r>
      <w:r>
        <w:rPr>
          <w:sz w:val="24"/>
          <w:szCs w:val="24"/>
        </w:rPr>
        <w:tab/>
        <w:t>___________________________________</w:t>
      </w:r>
    </w:p>
    <w:sectPr w:rsidR="00044F87" w:rsidRPr="00044F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8F"/>
    <w:rsid w:val="00044F87"/>
    <w:rsid w:val="002F149C"/>
    <w:rsid w:val="003322A4"/>
    <w:rsid w:val="006E4B8F"/>
    <w:rsid w:val="0094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35E9C-0EF6-4885-8D3E-03FFD75A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color w:val="404040" w:themeColor="text1" w:themeTint="BF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E4B8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6E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Scholl</dc:creator>
  <cp:keywords/>
  <dc:description/>
  <cp:lastModifiedBy>Andrea Rey</cp:lastModifiedBy>
  <cp:revision>2</cp:revision>
  <dcterms:created xsi:type="dcterms:W3CDTF">2015-03-19T15:20:00Z</dcterms:created>
  <dcterms:modified xsi:type="dcterms:W3CDTF">2015-03-19T15:20:00Z</dcterms:modified>
</cp:coreProperties>
</file>